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6ECB" w:rsidP="00196ECB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5-640-2109/2025</w:t>
      </w:r>
    </w:p>
    <w:p w:rsidR="00196ECB" w:rsidP="00196EC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86MS0049-01-2025-001828-77</w:t>
      </w:r>
    </w:p>
    <w:p w:rsidR="00196ECB" w:rsidP="00196E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ПОСТАНОВЛЕНИЕ</w:t>
      </w:r>
    </w:p>
    <w:p w:rsidR="00196ECB" w:rsidP="00196E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196ECB" w:rsidP="00196E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ECB" w:rsidP="00196ECB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21 мая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г. Нижневартовск</w:t>
      </w:r>
    </w:p>
    <w:p w:rsidR="00196ECB" w:rsidRPr="00196ECB" w:rsidP="00196ECB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196ECB">
        <w:t xml:space="preserve"> </w:t>
      </w:r>
      <w:r w:rsidRPr="00196ECB">
        <w:rPr>
          <w:rFonts w:ascii="Times New Roman" w:hAnsi="Times New Roman" w:cs="Times New Roman"/>
          <w:sz w:val="24"/>
          <w:szCs w:val="24"/>
        </w:rPr>
        <w:t>находящийся п</w:t>
      </w:r>
      <w:r w:rsidRPr="00196ECB">
        <w:rPr>
          <w:rFonts w:ascii="Times New Roman" w:hAnsi="Times New Roman" w:cs="Times New Roman"/>
          <w:sz w:val="24"/>
          <w:szCs w:val="24"/>
        </w:rPr>
        <w:t>о адресу: ХМАО – Югра, г. Нижневартовск, ул. Нефтяников, д. 6,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6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Нижневартовского судебного района города окружного значения Нижневартовска Ханты - Мансийского автономного округа - Югры</w:t>
      </w:r>
    </w:p>
    <w:p w:rsidR="00196ECB" w:rsidP="00196ECB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дела об административном правонарушении в отношении:</w:t>
      </w:r>
    </w:p>
    <w:p w:rsidR="00196ECB" w:rsidP="00196EC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 Андрея Евгеньевича,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зарегистрированного и проживающего по адресу: 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96ECB" w:rsidP="00196EC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ECB" w:rsidP="00196E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УСТАНОВИЛ:</w:t>
      </w:r>
    </w:p>
    <w:p w:rsidR="00196ECB" w:rsidP="00196E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ECB" w:rsidP="00196ECB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о назначении административного наказания по делу об административном правонарушении № 347-24 от 06.11.2024 года по п.1 ст. 10 Закона ХМАО-Югры от 11.06.2010 № 102-оз «Об административных правонарушениях», вступившим в законную силу 10.01.202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5, Гриб А.Е. привлечен к административной ответственности в виде штрафа в размере 2000 рублей. Гриб А.Е., в нарушение требований ст.32.2 Кодекса РФ об АП в течение 60 дней обязанность по уплате штрафа не исполнил. </w:t>
      </w:r>
    </w:p>
    <w:p w:rsidR="00433878" w:rsidRPr="00433878" w:rsidP="0043387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 А.Е.</w:t>
      </w:r>
      <w:r w:rsidRPr="00433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3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телефонограммы</w:t>
      </w:r>
      <w:r w:rsidRPr="00433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878" w:rsidRPr="00433878" w:rsidP="00433878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8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судья вправе рассмотреть дело об а</w:t>
      </w:r>
      <w:r w:rsidRPr="0043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</w:t>
      </w:r>
      <w:r w:rsidRPr="0043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433878" w:rsidRPr="00433878" w:rsidP="0043387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</w:t>
      </w:r>
      <w:r w:rsidRPr="0043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 А.Е.</w:t>
      </w:r>
    </w:p>
    <w:p w:rsidR="00196ECB" w:rsidP="00196EC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исследовав следующие доказательства по делу: протокол об административном правонарушении № 347-25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от 13.03.2025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Гриб А.Е.; постановление о назначении административ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наказания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347-24 от 06.11.2024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Гриб А.Е.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2000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предусмотренного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п.1 ст. 10 Зако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ХМАО-Югры от 11.06.2010 № 102-оз «Об административных правонарушениях</w:t>
      </w:r>
      <w:r w:rsidR="00036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3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муниципального казённого учреждения «Управление обеспечения деятельности органов местного самоуправления» согласно которому от Гриб А.Е. платеж 2000 рублей в адрес Администрации города Когалым не поступал;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0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на имя Гриб А.Е.; копия свидетельства о регистрации по месту пребывания; телефонограмма № 122 от 12.03.2025;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адресная справка;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196ECB" w:rsidP="00196ECB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 за неуплату административного штрафа в установленный срок.</w:t>
      </w:r>
    </w:p>
    <w:p w:rsidR="00196ECB" w:rsidP="00196EC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упления постановления о наложении административного штрафа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административной ответственности, в банк. </w:t>
      </w:r>
    </w:p>
    <w:p w:rsidR="00196ECB" w:rsidP="00196EC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административного дела следует, что в отношении </w:t>
      </w:r>
      <w:r w:rsidR="000360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 А.Е. 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о назначении административного наказания по делу об административном правонарушении за совершение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правонарушения, предусмотренного </w:t>
      </w:r>
      <w:r w:rsidR="00036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п.1 ст. 10 Закона ХМАО-Югры от 11.06.2010 № 102-оз «Об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6ECB" w:rsidP="00196ECB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 назначении административного наказания по делу об административном правонарушении </w:t>
      </w:r>
      <w:r w:rsidR="000360B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06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ноября 2024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получено </w:t>
      </w:r>
      <w:r w:rsidR="000360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 А.Е.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0B8">
        <w:rPr>
          <w:rFonts w:ascii="Times New Roman" w:eastAsia="Times New Roman" w:hAnsi="Times New Roman" w:cs="Times New Roman"/>
          <w:sz w:val="24"/>
          <w:szCs w:val="24"/>
          <w:lang w:eastAsia="ru-RU"/>
        </w:rPr>
        <w:t>23 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года.</w:t>
      </w:r>
    </w:p>
    <w:p w:rsidR="00196ECB" w:rsidP="00196ECB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 w:rsidR="000360B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06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ноября 2024 года,</w:t>
      </w:r>
      <w:r w:rsidR="0003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10 января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</w:t>
      </w:r>
      <w:r w:rsidR="000360B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следовательно, </w:t>
      </w:r>
      <w:r w:rsidR="000360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 А.Е.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обязана была уплатить административный штраф не позднее </w:t>
      </w:r>
      <w:r w:rsidR="000360B8">
        <w:rPr>
          <w:rFonts w:ascii="Times New Roman" w:eastAsia="Times New Roman" w:hAnsi="Times New Roman" w:cs="Times New Roman"/>
          <w:sz w:val="24"/>
          <w:szCs w:val="24"/>
          <w:lang w:eastAsia="ru-RU"/>
        </w:rPr>
        <w:t>11 марта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6ECB" w:rsidP="00196ECB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2000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196ECB" w:rsidP="00196EC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196ECB" w:rsidP="00196EC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0360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 А.Е.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 1 ст. 20.25 Кодекса РФ об АП.</w:t>
      </w:r>
    </w:p>
    <w:p w:rsidR="00196ECB" w:rsidP="00196EC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0360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отсутствие смягчающих и отягчающих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196ECB" w:rsidP="00196ECB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  ст. 29.9, 29.10 Кодекса РФ об АП, мировой судья,</w:t>
      </w:r>
    </w:p>
    <w:p w:rsidR="00196ECB" w:rsidP="00196ECB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ECB" w:rsidP="00196EC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ED0E74" w:rsidP="00196EC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ECB" w:rsidP="00196EC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 Андрея Евгеньевича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4 000 (четырех тысяч)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6ECB" w:rsidRPr="00196ECB" w:rsidP="00196EC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D0E74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ED0E74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ED0E74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08080, КПП </w:t>
      </w:r>
      <w:r w:rsidRPr="00ED0E74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ED0E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ED0E7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</w:t>
      </w:r>
      <w:r w:rsidRPr="00ED0E7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00140</w:t>
      </w:r>
      <w:r w:rsidRPr="00196E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196E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ED0E74" w:rsidR="00ED0E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0412365400495006402520151</w:t>
      </w:r>
      <w:r w:rsidRPr="00196E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196ECB" w:rsidP="00196EC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196ECB" w:rsidP="00196EC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  <w:lang w:eastAsia="ru-RU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9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>ул. Нефтяников, д. 6, каб. 105.</w:t>
      </w:r>
    </w:p>
    <w:p w:rsidR="00196ECB" w:rsidP="00196EC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D0E74" w:rsidP="00196EC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</w:p>
    <w:p w:rsidR="00ED0E74" w:rsidP="00196EC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</w:p>
    <w:p w:rsidR="00ED0E74" w:rsidP="00196EC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</w:p>
    <w:p w:rsidR="00ED0E74" w:rsidP="00196EC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</w:p>
    <w:p w:rsidR="00196ECB" w:rsidP="00196ECB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вский городской суд в течение десяти дней со дня вручения или получения копии постановления через мирового судью судебного участка № 9.</w:t>
      </w:r>
    </w:p>
    <w:p w:rsidR="00196ECB" w:rsidP="00196EC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96ECB" w:rsidP="00196EC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            Е.В. Аксенова </w:t>
      </w:r>
    </w:p>
    <w:p w:rsidR="00196ECB" w:rsidP="00196EC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sectPr w:rsidSect="00196E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CF"/>
    <w:rsid w:val="000360B8"/>
    <w:rsid w:val="00036BCF"/>
    <w:rsid w:val="00196ECB"/>
    <w:rsid w:val="0029536F"/>
    <w:rsid w:val="00433878"/>
    <w:rsid w:val="007603A4"/>
    <w:rsid w:val="00ED0E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3CC403-614F-4528-8008-C43EE1E7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EC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96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